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FA22">
      <w:pPr>
        <w:ind w:left="-567"/>
        <w:rPr>
          <w:b/>
          <w:bCs/>
          <w:sz w:val="28"/>
          <w:szCs w:val="28"/>
          <w:lang w:bidi="en-US"/>
        </w:rPr>
      </w:pPr>
      <w:bookmarkStart w:id="0" w:name="_GoBack"/>
      <w:bookmarkEnd w:id="0"/>
      <w:r>
        <w:rPr>
          <w:lang w:val="en-US"/>
        </w:rPr>
        <w:drawing>
          <wp:inline distT="0" distB="0" distL="0" distR="0">
            <wp:extent cx="6372225" cy="2257425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22EF4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Nirmala UI" w:hAnsi="Nirmala UI" w:cs="Nirmala UI"/>
          <w:b/>
          <w:sz w:val="24"/>
          <w:szCs w:val="24"/>
        </w:rPr>
        <w:t xml:space="preserve">I. </w:t>
      </w:r>
      <w:r>
        <w:rPr>
          <w:b/>
          <w:sz w:val="24"/>
          <w:szCs w:val="24"/>
        </w:rPr>
        <w:t xml:space="preserve">  </w:t>
      </w:r>
      <w:r>
        <w:rPr>
          <w:rFonts w:ascii="Nirmala UI" w:hAnsi="Nirmala UI" w:cs="Nirmala UI"/>
          <w:b/>
          <w:bCs/>
          <w:sz w:val="24"/>
          <w:szCs w:val="24"/>
          <w:cs/>
        </w:rPr>
        <w:t>படத்திற்குரிய அறிவிப்புகளை எடுத்து எழுதுக</w:t>
      </w:r>
    </w:p>
    <w:p w14:paraId="1BBA528D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53CDF1FB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b/>
          <w:sz w:val="24"/>
          <w:szCs w:val="24"/>
        </w:rPr>
        <w:t xml:space="preserve">[ </w:t>
      </w:r>
      <w:r>
        <w:rPr>
          <w:rFonts w:ascii="Nirmala UI" w:hAnsi="Nirmala UI" w:cs="Nirmala UI"/>
          <w:b/>
          <w:bCs/>
          <w:sz w:val="24"/>
          <w:szCs w:val="24"/>
          <w:cs/>
        </w:rPr>
        <w:t>குப்பையைக் குப்பைத் தொட்டியில் போடுவீர்</w:t>
      </w:r>
      <w:r>
        <w:rPr>
          <w:rFonts w:ascii="Nirmala UI" w:hAnsi="Nirmala UI" w:cs="Nirmala UI"/>
          <w:b/>
          <w:sz w:val="24"/>
          <w:szCs w:val="24"/>
        </w:rPr>
        <w:t xml:space="preserve">, </w:t>
      </w:r>
      <w:r>
        <w:rPr>
          <w:rFonts w:ascii="Nirmala UI" w:hAnsi="Nirmala UI" w:cs="Nirmala UI"/>
          <w:b/>
          <w:bCs/>
          <w:sz w:val="24"/>
          <w:szCs w:val="24"/>
          <w:cs/>
        </w:rPr>
        <w:t>உணவை வீணாக்காதீர்</w:t>
      </w:r>
      <w:r>
        <w:rPr>
          <w:rFonts w:ascii="Nirmala UI" w:hAnsi="Nirmala UI" w:cs="Nirmala UI"/>
          <w:b/>
          <w:sz w:val="24"/>
          <w:szCs w:val="24"/>
        </w:rPr>
        <w:t xml:space="preserve">, </w:t>
      </w:r>
      <w:r>
        <w:rPr>
          <w:rFonts w:ascii="Nirmala UI" w:hAnsi="Nirmala UI" w:cs="Nirmala UI"/>
          <w:b/>
          <w:bCs/>
          <w:sz w:val="24"/>
          <w:szCs w:val="24"/>
          <w:cs/>
        </w:rPr>
        <w:t>தண்ணீரை வீணாக்காதீர்</w:t>
      </w:r>
      <w:r>
        <w:rPr>
          <w:rFonts w:ascii="Nirmala UI" w:hAnsi="Nirmala UI" w:cs="Nirmala UI"/>
          <w:b/>
          <w:sz w:val="24"/>
          <w:szCs w:val="24"/>
        </w:rPr>
        <w:t xml:space="preserve">,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பூக்களைப் பறிக்காதீர் </w:t>
      </w:r>
      <w:r>
        <w:rPr>
          <w:rFonts w:ascii="Nirmala UI" w:hAnsi="Nirmala UI" w:cs="Nirmala UI"/>
          <w:b/>
          <w:sz w:val="24"/>
          <w:szCs w:val="24"/>
        </w:rPr>
        <w:t>]</w:t>
      </w:r>
      <w:r>
        <w:rPr>
          <w:b/>
          <w:sz w:val="24"/>
          <w:szCs w:val="24"/>
        </w:rPr>
        <w:t xml:space="preserve">                                                    </w:t>
      </w:r>
      <w:r>
        <w:rPr>
          <w:rFonts w:ascii="Latha" w:hAnsi="Latha" w:cs="Latha"/>
          <w:b/>
          <w:sz w:val="24"/>
          <w:szCs w:val="24"/>
        </w:rPr>
        <w:t xml:space="preserve">    </w:t>
      </w:r>
    </w:p>
    <w:p w14:paraId="28E534B9">
      <w:pPr>
        <w:rPr>
          <w:rFonts w:ascii="Nirmala UI" w:hAnsi="Nirmala UI" w:cs="Nirmala UI"/>
          <w:b/>
          <w:sz w:val="28"/>
          <w:szCs w:val="28"/>
        </w:rPr>
      </w:pPr>
    </w:p>
    <w:p w14:paraId="7EEC946D">
      <w:pPr>
        <w:ind w:left="-567"/>
        <w:rPr>
          <w:rFonts w:ascii="Latha" w:hAnsi="Latha" w:cs="Latha"/>
          <w:b/>
          <w:sz w:val="28"/>
          <w:szCs w:val="28"/>
        </w:rPr>
      </w:pPr>
      <w:r>
        <w:rPr>
          <w:rFonts w:ascii="Latha" w:hAnsi="Latha" w:cs="Latha"/>
          <w:b/>
          <w:sz w:val="28"/>
          <w:szCs w:val="28"/>
          <w:lang w:val="en-US"/>
        </w:rPr>
        <w:drawing>
          <wp:inline distT="0" distB="0" distL="0" distR="0">
            <wp:extent cx="6400800" cy="5372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3720" cy="537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atha" w:hAnsi="Latha" w:cs="Latha"/>
          <w:b/>
          <w:sz w:val="28"/>
          <w:szCs w:val="28"/>
        </w:rPr>
        <w:t xml:space="preserve">    </w:t>
      </w:r>
    </w:p>
    <w:p w14:paraId="0F49F9C5">
      <w:pPr>
        <w:ind w:left="-567"/>
        <w:rPr>
          <w:b/>
        </w:rPr>
      </w:pPr>
      <w:r>
        <w:rPr>
          <w:b/>
        </w:rPr>
        <w:t xml:space="preserve">                                           </w:t>
      </w:r>
    </w:p>
    <w:p w14:paraId="4E76CB31">
      <w:pPr>
        <w:ind w:left="-567"/>
        <w:rPr>
          <w:b/>
        </w:rPr>
      </w:pPr>
    </w:p>
    <w:p w14:paraId="380D2A0E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>
        <w:rPr>
          <w:rFonts w:ascii="Nirmala UI" w:hAnsi="Nirmala UI" w:cs="Nirmala UI"/>
          <w:b/>
          <w:bCs/>
          <w:sz w:val="24"/>
          <w:szCs w:val="24"/>
          <w:cs/>
        </w:rPr>
        <w:t>முதல் எழுத்தை மாற்றி புதிய சொல் உருவாக்குக</w:t>
      </w:r>
    </w:p>
    <w:p w14:paraId="53E98229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20EBE572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1.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வடை  </w:t>
      </w:r>
      <w:r>
        <w:rPr>
          <w:rFonts w:ascii="Nirmala UI" w:hAnsi="Nirmala UI" w:cs="Nirmala UI"/>
          <w:b/>
          <w:sz w:val="24"/>
          <w:szCs w:val="24"/>
        </w:rPr>
        <w:t xml:space="preserve">-   _______________    _______________    </w:t>
      </w:r>
    </w:p>
    <w:p w14:paraId="18D03EFF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544C0E7A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2.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படம்  </w:t>
      </w:r>
      <w:r>
        <w:rPr>
          <w:rFonts w:ascii="Nirmala UI" w:hAnsi="Nirmala UI" w:cs="Nirmala UI"/>
          <w:b/>
          <w:sz w:val="24"/>
          <w:szCs w:val="24"/>
        </w:rPr>
        <w:t xml:space="preserve">-    _______________    ________________  </w:t>
      </w:r>
    </w:p>
    <w:p w14:paraId="65FF8B09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57EFD59E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3.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தரை  </w:t>
      </w:r>
      <w:r>
        <w:rPr>
          <w:rFonts w:ascii="Nirmala UI" w:hAnsi="Nirmala UI" w:cs="Nirmala UI"/>
          <w:b/>
          <w:sz w:val="24"/>
          <w:szCs w:val="24"/>
        </w:rPr>
        <w:t xml:space="preserve">-    _______________    _________________    </w:t>
      </w:r>
    </w:p>
    <w:p w14:paraId="6C03767B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0F46537B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4.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இலை  </w:t>
      </w:r>
      <w:r>
        <w:rPr>
          <w:rFonts w:ascii="Nirmala UI" w:hAnsi="Nirmala UI" w:cs="Nirmala UI"/>
          <w:b/>
          <w:sz w:val="24"/>
          <w:szCs w:val="24"/>
        </w:rPr>
        <w:t>-    _______________    _________________</w:t>
      </w:r>
    </w:p>
    <w:p w14:paraId="66FDF867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5EF4F803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5.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நீர்  </w:t>
      </w:r>
      <w:r>
        <w:rPr>
          <w:rFonts w:ascii="Nirmala UI" w:hAnsi="Nirmala UI" w:cs="Nirmala UI"/>
          <w:b/>
          <w:sz w:val="24"/>
          <w:szCs w:val="24"/>
        </w:rPr>
        <w:t>-    _______________    _________________</w:t>
      </w:r>
    </w:p>
    <w:p w14:paraId="5FEFB8D0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0DF624F5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6.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நண்டு  </w:t>
      </w:r>
      <w:r>
        <w:rPr>
          <w:rFonts w:ascii="Nirmala UI" w:hAnsi="Nirmala UI" w:cs="Nirmala UI"/>
          <w:b/>
          <w:sz w:val="24"/>
          <w:szCs w:val="24"/>
        </w:rPr>
        <w:t>-    ________________    ________________</w:t>
      </w:r>
    </w:p>
    <w:p w14:paraId="42F23347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3B499144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7.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சட்டை  </w:t>
      </w:r>
      <w:r>
        <w:rPr>
          <w:rFonts w:ascii="Nirmala UI" w:hAnsi="Nirmala UI" w:cs="Nirmala UI"/>
          <w:b/>
          <w:sz w:val="24"/>
          <w:szCs w:val="24"/>
        </w:rPr>
        <w:t>-    _________________    __________________</w:t>
      </w:r>
    </w:p>
    <w:p w14:paraId="1E97B8C1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0BD24260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8.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தடி  </w:t>
      </w:r>
      <w:r>
        <w:rPr>
          <w:rFonts w:ascii="Nirmala UI" w:hAnsi="Nirmala UI" w:cs="Nirmala UI"/>
          <w:b/>
          <w:sz w:val="24"/>
          <w:szCs w:val="24"/>
        </w:rPr>
        <w:t>-    __________________    __________________</w:t>
      </w:r>
    </w:p>
    <w:p w14:paraId="139733AB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3DC64C47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9.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பாய்  </w:t>
      </w:r>
      <w:r>
        <w:rPr>
          <w:rFonts w:ascii="Nirmala UI" w:hAnsi="Nirmala UI" w:cs="Nirmala UI"/>
          <w:b/>
          <w:sz w:val="24"/>
          <w:szCs w:val="24"/>
        </w:rPr>
        <w:t>-    ___________________    ____________________</w:t>
      </w:r>
    </w:p>
    <w:p w14:paraId="74BF0313">
      <w:pPr>
        <w:ind w:left="-567"/>
        <w:rPr>
          <w:rFonts w:ascii="Nirmala UI" w:hAnsi="Nirmala UI" w:cs="Nirmala UI"/>
          <w:b/>
          <w:sz w:val="24"/>
          <w:szCs w:val="24"/>
        </w:rPr>
      </w:pPr>
    </w:p>
    <w:p w14:paraId="192B317E">
      <w:pPr>
        <w:ind w:left="-567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sz w:val="24"/>
          <w:szCs w:val="24"/>
        </w:rPr>
        <w:t xml:space="preserve">10. 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மை    </w:t>
      </w:r>
      <w:r>
        <w:rPr>
          <w:rFonts w:ascii="Nirmala UI" w:hAnsi="Nirmala UI" w:cs="Nirmala UI"/>
          <w:b/>
          <w:sz w:val="24"/>
          <w:szCs w:val="24"/>
        </w:rPr>
        <w:t>-    ___________________    ____________________</w:t>
      </w:r>
    </w:p>
    <w:p w14:paraId="4AFD179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6706F9">
      <w:pPr>
        <w:ind w:left="-567"/>
        <w:rPr>
          <w:b/>
          <w:bCs/>
          <w:sz w:val="28"/>
          <w:szCs w:val="28"/>
          <w:lang w:bidi="en-US"/>
        </w:rPr>
      </w:pPr>
    </w:p>
    <w:p w14:paraId="15CD8548">
      <w:pPr>
        <w:ind w:left="-567"/>
        <w:rPr>
          <w:b/>
          <w:bCs/>
        </w:rPr>
      </w:pPr>
    </w:p>
    <w:sectPr>
      <w:pgSz w:w="11906" w:h="16838"/>
      <w:pgMar w:top="426" w:right="849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Latha">
    <w:altName w:val="Leelawade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034DA9"/>
    <w:rsid w:val="00064F7A"/>
    <w:rsid w:val="00104739"/>
    <w:rsid w:val="00332C1E"/>
    <w:rsid w:val="00343FD6"/>
    <w:rsid w:val="004E4D84"/>
    <w:rsid w:val="00504D9C"/>
    <w:rsid w:val="005406A9"/>
    <w:rsid w:val="0056244D"/>
    <w:rsid w:val="00580FD9"/>
    <w:rsid w:val="00586AEE"/>
    <w:rsid w:val="00630138"/>
    <w:rsid w:val="008A3DDB"/>
    <w:rsid w:val="008E3B03"/>
    <w:rsid w:val="00A51E80"/>
    <w:rsid w:val="00AD07CF"/>
    <w:rsid w:val="00B112E3"/>
    <w:rsid w:val="00C025EF"/>
    <w:rsid w:val="00D276C3"/>
    <w:rsid w:val="00D44043"/>
    <w:rsid w:val="00D7665F"/>
    <w:rsid w:val="00DB486F"/>
    <w:rsid w:val="00E0416C"/>
    <w:rsid w:val="00E476DA"/>
    <w:rsid w:val="00F77973"/>
    <w:rsid w:val="00F8226F"/>
    <w:rsid w:val="347D2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unhideWhenUsed/>
    <w:qFormat/>
    <w:uiPriority w:val="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15">
    <w:name w:val="Emphasis"/>
    <w:basedOn w:val="11"/>
    <w:qFormat/>
    <w:uiPriority w:val="20"/>
    <w:rPr>
      <w:i/>
      <w:iCs/>
    </w:rPr>
  </w:style>
  <w:style w:type="paragraph" w:styleId="16">
    <w:name w:val="footer"/>
    <w:basedOn w:val="1"/>
    <w:link w:val="53"/>
    <w:unhideWhenUsed/>
    <w:qFormat/>
    <w:uiPriority w:val="99"/>
    <w:pPr>
      <w:spacing w:after="0" w:line="240" w:lineRule="auto"/>
    </w:pPr>
  </w:style>
  <w:style w:type="paragraph" w:styleId="17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18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9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customStyle="1" w:styleId="24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5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6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7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8">
    <w:name w:val="Heading 5 Char"/>
    <w:basedOn w:val="11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9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0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1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2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3">
    <w:name w:val="Title Char"/>
    <w:basedOn w:val="11"/>
    <w:link w:val="2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customStyle="1" w:styleId="34">
    <w:name w:val="Subtitle Char"/>
    <w:basedOn w:val="11"/>
    <w:link w:val="2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5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6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paragraph" w:styleId="37">
    <w:name w:val="Quote"/>
    <w:basedOn w:val="1"/>
    <w:next w:val="1"/>
    <w:link w:val="38"/>
    <w:qFormat/>
    <w:uiPriority w:val="29"/>
    <w:rPr>
      <w:i/>
      <w:iCs/>
      <w:color w:val="000000" w:themeColor="text1"/>
    </w:rPr>
  </w:style>
  <w:style w:type="character" w:customStyle="1" w:styleId="38">
    <w:name w:val="Quote Char"/>
    <w:basedOn w:val="11"/>
    <w:link w:val="37"/>
    <w:qFormat/>
    <w:uiPriority w:val="29"/>
    <w:rPr>
      <w:i/>
      <w:iCs/>
      <w:color w:val="000000" w:themeColor="text1"/>
    </w:rPr>
  </w:style>
  <w:style w:type="paragraph" w:styleId="39">
    <w:name w:val="Intense Quote"/>
    <w:basedOn w:val="1"/>
    <w:next w:val="1"/>
    <w:link w:val="4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0">
    <w:name w:val="Intense Quote Char"/>
    <w:basedOn w:val="11"/>
    <w:link w:val="39"/>
    <w:qFormat/>
    <w:uiPriority w:val="30"/>
    <w:rPr>
      <w:b/>
      <w:bCs/>
      <w:i/>
      <w:iCs/>
      <w:color w:val="4F81BD" w:themeColor="accent1"/>
    </w:rPr>
  </w:style>
  <w:style w:type="character" w:customStyle="1" w:styleId="41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2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3">
    <w:name w:val="Book Title"/>
    <w:basedOn w:val="11"/>
    <w:qFormat/>
    <w:uiPriority w:val="33"/>
    <w:rPr>
      <w:b/>
      <w:bCs/>
      <w:smallCaps/>
      <w:spacing w:val="5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Footnote text"/>
    <w:basedOn w:val="1"/>
    <w:link w:val="4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46">
    <w:name w:val="Footnote Text Char"/>
    <w:basedOn w:val="11"/>
    <w:link w:val="45"/>
    <w:semiHidden/>
    <w:qFormat/>
    <w:uiPriority w:val="99"/>
    <w:rPr>
      <w:sz w:val="20"/>
      <w:szCs w:val="20"/>
    </w:rPr>
  </w:style>
  <w:style w:type="character" w:customStyle="1" w:styleId="47">
    <w:name w:val="Footnote reference"/>
    <w:basedOn w:val="11"/>
    <w:semiHidden/>
    <w:unhideWhenUsed/>
    <w:qFormat/>
    <w:uiPriority w:val="99"/>
    <w:rPr>
      <w:vertAlign w:val="superscript"/>
    </w:rPr>
  </w:style>
  <w:style w:type="paragraph" w:customStyle="1" w:styleId="48">
    <w:name w:val="End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49">
    <w:name w:val="Endnote Text Char"/>
    <w:basedOn w:val="11"/>
    <w:link w:val="48"/>
    <w:semiHidden/>
    <w:qFormat/>
    <w:uiPriority w:val="99"/>
    <w:rPr>
      <w:sz w:val="20"/>
      <w:szCs w:val="20"/>
    </w:rPr>
  </w:style>
  <w:style w:type="character" w:customStyle="1" w:styleId="50">
    <w:name w:val="Endnote reference"/>
    <w:basedOn w:val="11"/>
    <w:semiHidden/>
    <w:unhideWhenUsed/>
    <w:qFormat/>
    <w:uiPriority w:val="99"/>
    <w:rPr>
      <w:vertAlign w:val="superscript"/>
    </w:rPr>
  </w:style>
  <w:style w:type="character" w:customStyle="1" w:styleId="51">
    <w:name w:val="Plain Text Char"/>
    <w:basedOn w:val="11"/>
    <w:link w:val="19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17"/>
    <w:qFormat/>
    <w:uiPriority w:val="99"/>
  </w:style>
  <w:style w:type="character" w:customStyle="1" w:styleId="53">
    <w:name w:val="Footer Char"/>
    <w:basedOn w:val="11"/>
    <w:link w:val="16"/>
    <w:qFormat/>
    <w:uiPriority w:val="99"/>
  </w:style>
  <w:style w:type="character" w:customStyle="1" w:styleId="54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10</TotalTime>
  <ScaleCrop>false</ScaleCrop>
  <LinksUpToDate>false</LinksUpToDate>
  <CharactersWithSpaces>1105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2025-05-03T05:23:00Z</dcterms:created>
  <dc:creator>sns</dc:creator>
  <cp:lastModifiedBy>reena ss20</cp:lastModifiedBy>
  <dcterms:modified xsi:type="dcterms:W3CDTF">2025-07-22T11:50:30Z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D923A3C1ED6D48458118F33602234B52_13</vt:lpwstr>
  </property>
</Properties>
</file>